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FE" w:rsidRDefault="00807A69" w:rsidP="00807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A69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 w:rsidRPr="00F431F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807A69">
        <w:rPr>
          <w:rFonts w:ascii="Times New Roman" w:eastAsia="Times New Roman" w:hAnsi="Times New Roman" w:cs="Times New Roman"/>
          <w:sz w:val="20"/>
          <w:szCs w:val="20"/>
        </w:rPr>
        <w:t xml:space="preserve">.1 к </w:t>
      </w:r>
      <w:r w:rsidRPr="00F431FE">
        <w:rPr>
          <w:rFonts w:ascii="Times New Roman" w:eastAsia="Times New Roman" w:hAnsi="Times New Roman" w:cs="Times New Roman"/>
          <w:sz w:val="20"/>
          <w:szCs w:val="20"/>
        </w:rPr>
        <w:t>сводной информации о тендере.</w:t>
      </w:r>
      <w:r w:rsidR="00F431FE" w:rsidRPr="00F431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7A69" w:rsidRPr="00807A69" w:rsidRDefault="00F431FE" w:rsidP="00807A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431F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Типовая форма предоставления данных о Расценках на услуги</w:t>
      </w:r>
    </w:p>
    <w:p w:rsidR="00807A69" w:rsidRDefault="00807A69" w:rsidP="00807A69">
      <w:pPr>
        <w:spacing w:after="0" w:line="240" w:lineRule="auto"/>
        <w:ind w:left="-142" w:right="618" w:hanging="1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7A69" w:rsidRPr="00807A69" w:rsidRDefault="00807A69" w:rsidP="00807A69">
      <w:pPr>
        <w:pStyle w:val="ListParagraph"/>
        <w:numPr>
          <w:ilvl w:val="0"/>
          <w:numId w:val="3"/>
        </w:numPr>
        <w:spacing w:after="0" w:line="240" w:lineRule="auto"/>
        <w:ind w:right="61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7A69">
        <w:rPr>
          <w:rFonts w:ascii="Times New Roman" w:eastAsia="Times New Roman" w:hAnsi="Times New Roman" w:cs="Times New Roman"/>
          <w:b/>
          <w:sz w:val="20"/>
          <w:szCs w:val="20"/>
        </w:rPr>
        <w:t xml:space="preserve">Расценки на услуги при выполнении планового диагностического контроля, планового технического обслуживания и ремонта МНА, установленных на объектах КТК-Р </w:t>
      </w:r>
    </w:p>
    <w:p w:rsidR="00807A69" w:rsidRPr="00807A69" w:rsidRDefault="00807A69" w:rsidP="00807A69">
      <w:pPr>
        <w:spacing w:after="0" w:line="240" w:lineRule="auto"/>
        <w:ind w:left="-142" w:hanging="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0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8"/>
        <w:gridCol w:w="1331"/>
        <w:gridCol w:w="2501"/>
        <w:gridCol w:w="1721"/>
        <w:gridCol w:w="2268"/>
      </w:tblGrid>
      <w:tr w:rsidR="00807A69" w:rsidRPr="00807A69" w:rsidTr="00470612">
        <w:trPr>
          <w:trHeight w:val="20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69" w:rsidRPr="00807A69" w:rsidRDefault="00807A69" w:rsidP="008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Тип услуг / привлекаемый персонал, квалификация</w:t>
            </w:r>
          </w:p>
        </w:tc>
        <w:tc>
          <w:tcPr>
            <w:tcW w:w="1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69" w:rsidRPr="00807A69" w:rsidRDefault="00807A69" w:rsidP="008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Дневная ставка специалиста</w:t>
            </w: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RUR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69" w:rsidRPr="00807A69" w:rsidRDefault="00807A69" w:rsidP="008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Расчетное количество человек / дней</w:t>
            </w:r>
            <w:r w:rsidR="00D17877">
              <w:rPr>
                <w:rFonts w:ascii="Times New Roman" w:eastAsia="Times New Roman" w:hAnsi="Times New Roman" w:cs="Times New Roman"/>
                <w:sz w:val="20"/>
                <w:szCs w:val="20"/>
              </w:rPr>
              <w:t>, человек / часов</w:t>
            </w: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выполнения мобилизации, комплекса подготовительных и основных услуг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A69" w:rsidRPr="00807A69" w:rsidRDefault="00807A69" w:rsidP="008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</w:p>
          <w:p w:rsidR="00807A69" w:rsidRPr="009B16D6" w:rsidRDefault="00807A69" w:rsidP="008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обслуживания, </w:t>
            </w: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RUR</w:t>
            </w:r>
          </w:p>
          <w:p w:rsidR="00807A69" w:rsidRPr="00807A69" w:rsidRDefault="00807A69" w:rsidP="008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(на условиях - без НДС)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07A69" w:rsidRPr="00807A69" w:rsidRDefault="00807A69" w:rsidP="008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807A69" w:rsidRPr="00807A69" w:rsidTr="00470612">
        <w:trPr>
          <w:trHeight w:val="20"/>
        </w:trPr>
        <w:tc>
          <w:tcPr>
            <w:tcW w:w="100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69" w:rsidRPr="009B16D6" w:rsidRDefault="00807A69" w:rsidP="004706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Техническое обслуживание одного магистрального насосного агрегата в объеме ТО4 </w:t>
            </w:r>
          </w:p>
        </w:tc>
      </w:tr>
      <w:tr w:rsidR="00807A69" w:rsidRPr="00807A69" w:rsidTr="0047061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7A69" w:rsidRPr="00807A69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 оборудования и объем операций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техническим заданием</w:t>
            </w:r>
          </w:p>
        </w:tc>
      </w:tr>
      <w:tr w:rsidR="00807A69" w:rsidRPr="00807A69" w:rsidTr="004706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7A69" w:rsidRPr="00807A69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7A69" w:rsidRPr="00807A69" w:rsidTr="0047061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69" w:rsidRPr="00807A69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69" w:rsidRPr="00807A69" w:rsidTr="00470612">
        <w:trPr>
          <w:trHeight w:val="20"/>
        </w:trPr>
        <w:tc>
          <w:tcPr>
            <w:tcW w:w="100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69" w:rsidRPr="009B16D6" w:rsidRDefault="00807A69" w:rsidP="004706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одного магистрального насосного агрегата в объеме ТО12</w:t>
            </w:r>
          </w:p>
        </w:tc>
      </w:tr>
      <w:tr w:rsidR="00807A69" w:rsidRPr="00807A69" w:rsidTr="0047061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7A69" w:rsidRPr="00807A69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 оборудования и объем операций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техническим заданием</w:t>
            </w:r>
          </w:p>
        </w:tc>
      </w:tr>
      <w:tr w:rsidR="00807A69" w:rsidRPr="00807A69" w:rsidTr="004706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7A69" w:rsidRPr="00807A69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7A69" w:rsidRPr="00807A69" w:rsidTr="0047061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69" w:rsidRPr="00807A69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69" w:rsidRPr="00807A69" w:rsidTr="00470612">
        <w:trPr>
          <w:trHeight w:val="20"/>
        </w:trPr>
        <w:tc>
          <w:tcPr>
            <w:tcW w:w="100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807A69" w:rsidRDefault="00807A69" w:rsidP="004706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Малое техническое обслуживание электродвигателя в объеме М0 (после 500 часов наработки)</w:t>
            </w:r>
          </w:p>
        </w:tc>
      </w:tr>
      <w:tr w:rsidR="00807A69" w:rsidRPr="00807A69" w:rsidTr="0047061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7A69" w:rsidRPr="00807A69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 оборудования и объем операций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техническим заданием</w:t>
            </w:r>
          </w:p>
        </w:tc>
      </w:tr>
      <w:tr w:rsidR="00807A69" w:rsidRPr="00807A69" w:rsidTr="004706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7A69" w:rsidRPr="00807A69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7A69" w:rsidRPr="00807A69" w:rsidTr="0047061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A69" w:rsidRPr="00807A69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7A69" w:rsidRPr="00807A69" w:rsidTr="00470612">
        <w:trPr>
          <w:trHeight w:val="20"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A69" w:rsidRPr="00807A69" w:rsidRDefault="00807A69" w:rsidP="004706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Диагностическое обследование одного магистрального насосного агрегата (ДК)</w:t>
            </w:r>
          </w:p>
        </w:tc>
      </w:tr>
      <w:tr w:rsidR="00807A69" w:rsidRPr="00807A69" w:rsidTr="0047061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A69" w:rsidRPr="00470612" w:rsidRDefault="00807A69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7A69" w:rsidRPr="00807A69" w:rsidRDefault="00807A69" w:rsidP="004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 оборудования и объем операций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техническим заданием</w:t>
            </w:r>
          </w:p>
        </w:tc>
      </w:tr>
      <w:tr w:rsidR="009700BE" w:rsidRPr="00807A69" w:rsidTr="0047061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0BE" w:rsidRPr="00807A69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0BE" w:rsidRPr="00807A69" w:rsidTr="0047061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BE" w:rsidRPr="00807A69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0BE" w:rsidRPr="00807A69" w:rsidTr="00470612">
        <w:trPr>
          <w:trHeight w:val="20"/>
        </w:trPr>
        <w:tc>
          <w:tcPr>
            <w:tcW w:w="100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807A69" w:rsidRDefault="009700BE" w:rsidP="004706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61C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Текущий </w:t>
            </w:r>
            <w:r w:rsidRPr="00A161C4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</w:p>
        </w:tc>
      </w:tr>
      <w:tr w:rsidR="009700BE" w:rsidRPr="00807A69" w:rsidTr="004706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0BE" w:rsidRPr="00807A69" w:rsidRDefault="009700BE" w:rsidP="004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 оборудования и объем операций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техническим заданием</w:t>
            </w:r>
          </w:p>
        </w:tc>
      </w:tr>
      <w:tr w:rsidR="009700BE" w:rsidRPr="00807A69" w:rsidTr="004706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00BE" w:rsidRPr="00807A69" w:rsidRDefault="009700BE" w:rsidP="004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00BE" w:rsidRPr="00807A69" w:rsidTr="0047061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00BE" w:rsidRPr="00470612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0BE" w:rsidRPr="00807A69" w:rsidRDefault="009700BE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70612" w:rsidRPr="00807A69" w:rsidTr="00470612">
        <w:trPr>
          <w:trHeight w:val="20"/>
        </w:trPr>
        <w:tc>
          <w:tcPr>
            <w:tcW w:w="1008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807A69" w:rsidRDefault="00470612" w:rsidP="004706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Замена ротора насоса</w:t>
            </w:r>
          </w:p>
        </w:tc>
      </w:tr>
      <w:tr w:rsidR="00470612" w:rsidRPr="00807A69" w:rsidTr="004706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0612" w:rsidRPr="00807A69" w:rsidRDefault="00470612" w:rsidP="004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A6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 оборудования и объем операций в соответствии 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техническим заданием</w:t>
            </w:r>
          </w:p>
        </w:tc>
      </w:tr>
      <w:tr w:rsidR="00470612" w:rsidRPr="00807A69" w:rsidTr="00470612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70612" w:rsidRPr="00807A69" w:rsidRDefault="00470612" w:rsidP="004706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70612" w:rsidRPr="00807A69" w:rsidTr="00470612">
        <w:trPr>
          <w:trHeight w:val="2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12" w:rsidRPr="00470612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12" w:rsidRPr="00807A69" w:rsidRDefault="00470612" w:rsidP="0047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07A69" w:rsidRPr="009B16D6" w:rsidRDefault="00807A69" w:rsidP="00470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7A69" w:rsidRPr="00807A69" w:rsidRDefault="00807A69" w:rsidP="00807A69">
      <w:pPr>
        <w:numPr>
          <w:ilvl w:val="1"/>
          <w:numId w:val="0"/>
        </w:numPr>
        <w:tabs>
          <w:tab w:val="left" w:pos="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  <w:u w:val="single"/>
        </w:rPr>
      </w:pPr>
      <w:r w:rsidRPr="00807A69">
        <w:rPr>
          <w:rFonts w:ascii="Times New Roman" w:eastAsia="Arial Unicode MS" w:hAnsi="Times New Roman" w:cs="Times New Roman"/>
          <w:sz w:val="20"/>
          <w:szCs w:val="20"/>
          <w:u w:val="single"/>
        </w:rPr>
        <w:t xml:space="preserve">Примечание: </w:t>
      </w:r>
    </w:p>
    <w:p w:rsidR="00D17877" w:rsidRDefault="00D17877" w:rsidP="00807A69">
      <w:pPr>
        <w:numPr>
          <w:ilvl w:val="1"/>
          <w:numId w:val="0"/>
        </w:numPr>
        <w:tabs>
          <w:tab w:val="left" w:pos="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</w:p>
    <w:p w:rsidR="00807A69" w:rsidRPr="00807A69" w:rsidRDefault="00807A69" w:rsidP="00807A69">
      <w:pPr>
        <w:numPr>
          <w:ilvl w:val="1"/>
          <w:numId w:val="0"/>
        </w:numPr>
        <w:tabs>
          <w:tab w:val="left" w:pos="0"/>
        </w:tabs>
        <w:spacing w:after="0" w:line="276" w:lineRule="auto"/>
        <w:jc w:val="both"/>
        <w:rPr>
          <w:rFonts w:ascii="Times New Roman" w:eastAsia="Arial Unicode MS" w:hAnsi="Times New Roman" w:cs="Times New Roman"/>
          <w:sz w:val="20"/>
          <w:szCs w:val="20"/>
        </w:rPr>
      </w:pPr>
      <w:r w:rsidRPr="00807A69">
        <w:rPr>
          <w:rFonts w:ascii="Times New Roman" w:eastAsia="Arial Unicode MS" w:hAnsi="Times New Roman" w:cs="Times New Roman"/>
          <w:sz w:val="20"/>
          <w:szCs w:val="20"/>
        </w:rPr>
        <w:t>Компания обеспечивает проживание специалистов Исполнителя в Вахтовых городках.</w:t>
      </w:r>
    </w:p>
    <w:p w:rsidR="00807A69" w:rsidRPr="00807A69" w:rsidRDefault="00807A69" w:rsidP="00807A6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07A69">
        <w:rPr>
          <w:rFonts w:ascii="Times New Roman" w:eastAsia="Arial Unicode MS" w:hAnsi="Times New Roman" w:cs="Times New Roman"/>
          <w:sz w:val="20"/>
          <w:szCs w:val="20"/>
        </w:rPr>
        <w:t>В случае отсутствия возможности размещения специалистов Исполнителя в Вахтовых городках Компания возместит Исполнителю фактическую стоимость проживания специалистов Исполнителя в период времени оказания Услуг. Тип проживания: одноместный номер категории «стандарт» в гостинице категории 4 звезды или ниже (не более 5 000 рублей без НДС в сутки). Стоимость проживания выплачивается Исполнителю только если Компания или ее уполномоченный представитель не предоставил размещение специалистам Исполнителя в Вахтовых городках</w:t>
      </w:r>
    </w:p>
    <w:p w:rsidR="00807A69" w:rsidRPr="00807A69" w:rsidRDefault="00807A69" w:rsidP="0080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7A69" w:rsidRDefault="00807A69" w:rsidP="0080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877" w:rsidRDefault="00D17877" w:rsidP="00807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07A69" w:rsidRPr="00807A69" w:rsidRDefault="00807A69" w:rsidP="00807A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07A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Расценки на внеплановое техническое </w:t>
      </w:r>
      <w:bookmarkStart w:id="0" w:name="_GoBack"/>
      <w:r w:rsidRPr="00A161C4">
        <w:rPr>
          <w:rFonts w:ascii="Times New Roman" w:eastAsia="Times New Roman" w:hAnsi="Times New Roman" w:cs="Times New Roman"/>
          <w:b/>
          <w:bCs/>
          <w:sz w:val="20"/>
          <w:szCs w:val="20"/>
        </w:rPr>
        <w:t>обслуживание</w:t>
      </w:r>
      <w:r w:rsidR="009B16D6" w:rsidRPr="00A161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и сложные ремонты</w:t>
      </w:r>
      <w:r w:rsidRPr="00A161C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/ Тарифы </w:t>
      </w:r>
      <w:bookmarkEnd w:id="0"/>
      <w:r w:rsidRPr="00807A69">
        <w:rPr>
          <w:rFonts w:ascii="Times New Roman" w:eastAsia="Times New Roman" w:hAnsi="Times New Roman" w:cs="Times New Roman"/>
          <w:b/>
          <w:bCs/>
          <w:sz w:val="20"/>
          <w:szCs w:val="20"/>
        </w:rPr>
        <w:t>за вызов технического персонала</w:t>
      </w:r>
    </w:p>
    <w:p w:rsidR="00807A69" w:rsidRPr="00807A69" w:rsidRDefault="00807A69" w:rsidP="00807A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6"/>
        <w:gridCol w:w="2977"/>
      </w:tblGrid>
      <w:tr w:rsidR="00807A69" w:rsidRPr="00807A69" w:rsidTr="00D17877">
        <w:tc>
          <w:tcPr>
            <w:tcW w:w="6516" w:type="dxa"/>
            <w:shd w:val="clear" w:color="auto" w:fill="auto"/>
          </w:tcPr>
          <w:p w:rsidR="00807A69" w:rsidRPr="00807A69" w:rsidRDefault="00807A69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807A69" w:rsidRPr="00807A69" w:rsidRDefault="00807A69" w:rsidP="00807A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Виды единичных расценок</w:t>
            </w:r>
          </w:p>
          <w:p w:rsidR="00807A69" w:rsidRPr="00807A69" w:rsidRDefault="00807A69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807A69" w:rsidRPr="00807A69" w:rsidRDefault="00807A69" w:rsidP="00807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ставки </w:t>
            </w: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 час, </w:t>
            </w: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RUR</w:t>
            </w:r>
            <w:r>
              <w:t xml:space="preserve"> (</w:t>
            </w: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на условиях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НДС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07A69" w:rsidRPr="00807A69" w:rsidTr="00D17877">
        <w:trPr>
          <w:trHeight w:val="423"/>
        </w:trPr>
        <w:tc>
          <w:tcPr>
            <w:tcW w:w="6516" w:type="dxa"/>
            <w:shd w:val="clear" w:color="auto" w:fill="auto"/>
          </w:tcPr>
          <w:p w:rsidR="00807A69" w:rsidRPr="00807A69" w:rsidRDefault="00807A69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Вызов местного сервисного специалиста:</w:t>
            </w:r>
          </w:p>
          <w:p w:rsidR="00807A69" w:rsidRPr="00807A69" w:rsidRDefault="00807A69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807A69" w:rsidRPr="00807A69" w:rsidRDefault="00807A69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807A69" w:rsidTr="00D17877">
        <w:trPr>
          <w:trHeight w:val="374"/>
        </w:trPr>
        <w:tc>
          <w:tcPr>
            <w:tcW w:w="6516" w:type="dxa"/>
            <w:shd w:val="clear" w:color="auto" w:fill="auto"/>
          </w:tcPr>
          <w:p w:rsidR="00D1787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Стандартное рабочее время (8 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сов в день, 48 часов в неделю)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807A69" w:rsidTr="00D17877">
        <w:trPr>
          <w:trHeight w:val="268"/>
        </w:trPr>
        <w:tc>
          <w:tcPr>
            <w:tcW w:w="6516" w:type="dxa"/>
            <w:shd w:val="clear" w:color="auto" w:fill="auto"/>
          </w:tcPr>
          <w:p w:rsidR="00D1787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в дороге (с понедельника по пятницу)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24F7" w:rsidRPr="009024F7" w:rsidTr="00D17877">
        <w:trPr>
          <w:trHeight w:val="364"/>
        </w:trPr>
        <w:tc>
          <w:tcPr>
            <w:tcW w:w="6516" w:type="dxa"/>
            <w:shd w:val="clear" w:color="auto" w:fill="auto"/>
          </w:tcPr>
          <w:p w:rsidR="009024F7" w:rsidRPr="00807A69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Вызов местного специалиста по диагностике:</w:t>
            </w:r>
          </w:p>
          <w:p w:rsidR="009024F7" w:rsidRPr="00807A69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024F7" w:rsidRPr="009024F7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365"/>
        </w:trPr>
        <w:tc>
          <w:tcPr>
            <w:tcW w:w="6516" w:type="dxa"/>
            <w:shd w:val="clear" w:color="auto" w:fill="auto"/>
          </w:tcPr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Стандартное рабочее время (8 часов в день, 48 часов в неделю)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417"/>
        </w:trPr>
        <w:tc>
          <w:tcPr>
            <w:tcW w:w="6516" w:type="dxa"/>
            <w:shd w:val="clear" w:color="auto" w:fill="auto"/>
          </w:tcPr>
          <w:p w:rsidR="00D17877" w:rsidRPr="00807A69" w:rsidRDefault="00D17877" w:rsidP="00D178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в дороге (с понедельника по пятницу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24F7" w:rsidRPr="009024F7" w:rsidTr="00D17877">
        <w:trPr>
          <w:trHeight w:val="308"/>
        </w:trPr>
        <w:tc>
          <w:tcPr>
            <w:tcW w:w="6516" w:type="dxa"/>
            <w:shd w:val="clear" w:color="auto" w:fill="auto"/>
          </w:tcPr>
          <w:p w:rsidR="009024F7" w:rsidRPr="00807A69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Ставка за переработку местного сервисного специалиста:</w:t>
            </w:r>
          </w:p>
          <w:p w:rsidR="009024F7" w:rsidRPr="00807A69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024F7" w:rsidRPr="009024F7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542"/>
        </w:trPr>
        <w:tc>
          <w:tcPr>
            <w:tcW w:w="6516" w:type="dxa"/>
            <w:shd w:val="clear" w:color="auto" w:fill="auto"/>
          </w:tcPr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Сверхурочное рабочее время с понедельника по пятницу (время, превышающее 8 часов в день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402"/>
        </w:trPr>
        <w:tc>
          <w:tcPr>
            <w:tcW w:w="6516" w:type="dxa"/>
            <w:shd w:val="clear" w:color="auto" w:fill="auto"/>
          </w:tcPr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время в субботу.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336"/>
        </w:trPr>
        <w:tc>
          <w:tcPr>
            <w:tcW w:w="6516" w:type="dxa"/>
            <w:shd w:val="clear" w:color="auto" w:fill="auto"/>
          </w:tcPr>
          <w:p w:rsidR="00D1787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время в воскресенье и Государственные праздники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486"/>
        </w:trPr>
        <w:tc>
          <w:tcPr>
            <w:tcW w:w="6516" w:type="dxa"/>
            <w:shd w:val="clear" w:color="auto" w:fill="auto"/>
          </w:tcPr>
          <w:p w:rsidR="00D1787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 в пути до Объекта и обратно (за час, не более 8 часов в день) 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24F7" w:rsidRPr="009024F7" w:rsidTr="00D17877">
        <w:trPr>
          <w:trHeight w:val="336"/>
        </w:trPr>
        <w:tc>
          <w:tcPr>
            <w:tcW w:w="6516" w:type="dxa"/>
            <w:shd w:val="clear" w:color="auto" w:fill="auto"/>
          </w:tcPr>
          <w:p w:rsidR="009024F7" w:rsidRPr="00807A69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Вызов иностранного сервисного специалиста:</w:t>
            </w:r>
          </w:p>
          <w:p w:rsidR="009024F7" w:rsidRPr="00807A69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024F7" w:rsidRPr="009024F7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402"/>
        </w:trPr>
        <w:tc>
          <w:tcPr>
            <w:tcW w:w="6516" w:type="dxa"/>
            <w:shd w:val="clear" w:color="auto" w:fill="auto"/>
          </w:tcPr>
          <w:p w:rsidR="00D1787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Стандартное рабочее время (8 часов в день, 48 часов в неделю) 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374"/>
        </w:trPr>
        <w:tc>
          <w:tcPr>
            <w:tcW w:w="6516" w:type="dxa"/>
            <w:shd w:val="clear" w:color="auto" w:fill="auto"/>
          </w:tcPr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Часы в доро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 (с понедельника по пятницу)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024F7" w:rsidRPr="009024F7" w:rsidTr="00D17877">
        <w:trPr>
          <w:trHeight w:val="318"/>
        </w:trPr>
        <w:tc>
          <w:tcPr>
            <w:tcW w:w="6516" w:type="dxa"/>
            <w:shd w:val="clear" w:color="auto" w:fill="auto"/>
          </w:tcPr>
          <w:p w:rsidR="009024F7" w:rsidRPr="00807A69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Ставка за переработку иностранного сервисного специалиста:</w:t>
            </w:r>
          </w:p>
          <w:p w:rsidR="009024F7" w:rsidRPr="00807A69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9024F7" w:rsidRPr="009024F7" w:rsidRDefault="009024F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579"/>
        </w:trPr>
        <w:tc>
          <w:tcPr>
            <w:tcW w:w="6516" w:type="dxa"/>
            <w:shd w:val="clear" w:color="auto" w:fill="auto"/>
          </w:tcPr>
          <w:p w:rsidR="00D1787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Сверхурочное рабочее время с понедельника по пятницу (время, превышающее 8 часов в день)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364"/>
        </w:trPr>
        <w:tc>
          <w:tcPr>
            <w:tcW w:w="6516" w:type="dxa"/>
            <w:shd w:val="clear" w:color="auto" w:fill="auto"/>
          </w:tcPr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время в субботу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383"/>
        </w:trPr>
        <w:tc>
          <w:tcPr>
            <w:tcW w:w="6516" w:type="dxa"/>
            <w:shd w:val="clear" w:color="auto" w:fill="auto"/>
          </w:tcPr>
          <w:p w:rsidR="00D1787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Рабочее время в воскресенье и Государственные праздники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17877" w:rsidRPr="009024F7" w:rsidTr="00D17877">
        <w:trPr>
          <w:trHeight w:val="439"/>
        </w:trPr>
        <w:tc>
          <w:tcPr>
            <w:tcW w:w="6516" w:type="dxa"/>
            <w:shd w:val="clear" w:color="auto" w:fill="auto"/>
          </w:tcPr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7A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Время в пути до Объекта и обратно (за час, не более 8 часов в день) </w:t>
            </w:r>
          </w:p>
          <w:p w:rsidR="00D17877" w:rsidRPr="00807A69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17877" w:rsidRPr="009024F7" w:rsidRDefault="00D17877" w:rsidP="00807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807A69" w:rsidRDefault="00807A69" w:rsidP="0080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07A69" w:rsidRPr="00807A69" w:rsidRDefault="00807A69" w:rsidP="0080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07A6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Примечание: </w:t>
      </w:r>
    </w:p>
    <w:p w:rsidR="00807A69" w:rsidRPr="00807A69" w:rsidRDefault="00807A69" w:rsidP="0080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A69">
        <w:rPr>
          <w:rFonts w:ascii="Times New Roman" w:eastAsia="Times New Roman" w:hAnsi="Times New Roman" w:cs="Times New Roman"/>
          <w:sz w:val="20"/>
          <w:szCs w:val="20"/>
        </w:rPr>
        <w:t>В дополнение к вышеуказанным ставкам также будут добавлены следующие расходы:</w:t>
      </w:r>
    </w:p>
    <w:p w:rsidR="00807A69" w:rsidRPr="00807A69" w:rsidRDefault="00807A69" w:rsidP="0080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A69">
        <w:rPr>
          <w:rFonts w:ascii="Times New Roman" w:eastAsia="Times New Roman" w:hAnsi="Times New Roman" w:cs="Times New Roman"/>
          <w:sz w:val="20"/>
          <w:szCs w:val="20"/>
        </w:rPr>
        <w:t>Все расходы на транспортировку, проживание, начиная с момента выезда на объект до момента прибытия в пункт размещения.</w:t>
      </w:r>
    </w:p>
    <w:p w:rsidR="00807A69" w:rsidRPr="00807A69" w:rsidRDefault="00807A69" w:rsidP="0080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A69">
        <w:rPr>
          <w:rFonts w:ascii="Times New Roman" w:eastAsia="Times New Roman" w:hAnsi="Times New Roman" w:cs="Times New Roman"/>
          <w:sz w:val="20"/>
          <w:szCs w:val="20"/>
        </w:rPr>
        <w:t>Расходы за перевес багажа и срочную авиаперевозку специальных инструментов и прочего, при необходимости.</w:t>
      </w:r>
    </w:p>
    <w:p w:rsidR="00807A69" w:rsidRPr="00807A69" w:rsidRDefault="00807A69" w:rsidP="0080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7A69" w:rsidRPr="00807A69" w:rsidRDefault="00807A69" w:rsidP="0080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807A69"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>Определения</w:t>
      </w:r>
    </w:p>
    <w:p w:rsidR="00807A69" w:rsidRPr="00807A69" w:rsidRDefault="00807A69" w:rsidP="0080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A69">
        <w:rPr>
          <w:rFonts w:ascii="Times New Roman" w:eastAsia="Times New Roman" w:hAnsi="Times New Roman" w:cs="Times New Roman"/>
          <w:sz w:val="20"/>
          <w:szCs w:val="20"/>
        </w:rPr>
        <w:t xml:space="preserve">Услуги по внеплановому техническому обслуживанию обозначают оказание услуг/выполнение работ, руководство, консультации и рекомендации, исходя из принятых проектных, производственных, инженерных практик и технологических режимов. Услуги осуществляются по насосному оборудованию производства компании FLOWSERVE, а также оборудованию других производителей на основании письменной Заявки Компании в адрес Исполнителя по </w:t>
      </w:r>
      <w:r>
        <w:rPr>
          <w:rFonts w:ascii="Times New Roman" w:eastAsia="Times New Roman" w:hAnsi="Times New Roman" w:cs="Times New Roman"/>
          <w:sz w:val="20"/>
          <w:szCs w:val="20"/>
        </w:rPr>
        <w:t>форме</w:t>
      </w:r>
      <w:r w:rsidR="003840F4"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согласовываемой сторонами при заключении договора</w:t>
      </w:r>
      <w:r w:rsidRPr="00807A6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7A69" w:rsidRPr="00807A69" w:rsidRDefault="00807A69" w:rsidP="0080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7A69" w:rsidRPr="00807A69" w:rsidRDefault="00807A69" w:rsidP="0080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07A69">
        <w:rPr>
          <w:rFonts w:ascii="Times New Roman" w:eastAsia="Times New Roman" w:hAnsi="Times New Roman" w:cs="Times New Roman"/>
          <w:sz w:val="20"/>
          <w:szCs w:val="20"/>
        </w:rPr>
        <w:t>Услуги по внеплановому техническому обслуживанию не включают надзор, руководство персоналом Компании, агентами и субподрядчиками, не включают относящиеся к этому работы, а также ответственность за планирование, составление расписания, отслеживание и руководство работами Компании.</w:t>
      </w:r>
    </w:p>
    <w:p w:rsidR="003840F4" w:rsidRDefault="003840F4" w:rsidP="00807A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840F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Расценки на оказание услуг по ремонту, диагностике и балансировке узлов и деталей магистральных центробежных насосов и электродвигателей МНА (в т.ч. выполняемых в сервисном центре)</w:t>
      </w:r>
    </w:p>
    <w:p w:rsidR="003840F4" w:rsidRDefault="003840F4" w:rsidP="003840F4">
      <w:pPr>
        <w:pStyle w:val="ListParagraph"/>
        <w:spacing w:after="0" w:line="240" w:lineRule="auto"/>
        <w:ind w:left="207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024F7" w:rsidRDefault="003840F4" w:rsidP="009024F7">
      <w:pPr>
        <w:pStyle w:val="ListParagraph"/>
        <w:spacing w:after="0" w:line="240" w:lineRule="auto"/>
        <w:ind w:left="20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Ревизия и ремонт</w:t>
      </w:r>
      <w:r w:rsidR="00807A69" w:rsidRPr="00807A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 w:rsidR="00807A69" w:rsidRPr="00807A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еханических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у</w:t>
      </w:r>
      <w:r w:rsidR="00807A69" w:rsidRPr="00807A6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плотнений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вала </w:t>
      </w:r>
    </w:p>
    <w:p w:rsidR="00807A69" w:rsidRPr="00807A69" w:rsidRDefault="009024F7" w:rsidP="009024F7">
      <w:pPr>
        <w:pStyle w:val="ListParagraph"/>
        <w:spacing w:after="0" w:line="240" w:lineRule="auto"/>
        <w:ind w:left="207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024F7">
        <w:rPr>
          <w:rFonts w:ascii="Times New Roman" w:eastAsia="Times New Roman" w:hAnsi="Times New Roman" w:cs="Times New Roman"/>
          <w:bCs/>
          <w:sz w:val="20"/>
          <w:szCs w:val="20"/>
        </w:rPr>
        <w:t>RUR (на условиях - без НДС)</w:t>
      </w:r>
    </w:p>
    <w:tbl>
      <w:tblPr>
        <w:tblW w:w="10348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1442"/>
        <w:gridCol w:w="1276"/>
        <w:gridCol w:w="992"/>
        <w:gridCol w:w="992"/>
        <w:gridCol w:w="1276"/>
        <w:gridCol w:w="1134"/>
        <w:gridCol w:w="991"/>
        <w:gridCol w:w="1277"/>
        <w:gridCol w:w="968"/>
      </w:tblGrid>
      <w:tr w:rsidR="003840F4" w:rsidRPr="00807A69" w:rsidTr="009024F7">
        <w:trPr>
          <w:trHeight w:val="315"/>
        </w:trPr>
        <w:tc>
          <w:tcPr>
            <w:tcW w:w="14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40F4" w:rsidRPr="00807A69" w:rsidRDefault="00807A69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3840F4"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Диаметр по валу, мм (</w:t>
            </w:r>
            <w:r w:rsidR="003840F4"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mm</w:t>
            </w:r>
            <w:r w:rsidR="003840F4"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Тип мех. Уплотнения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Разборка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Чистка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Дефектовка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Притирка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пар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Сборка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Испытание на стенде API / 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Test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/</w:t>
            </w:r>
          </w:p>
        </w:tc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Другое</w:t>
            </w:r>
          </w:p>
        </w:tc>
      </w:tr>
      <w:tr w:rsidR="003840F4" w:rsidRPr="00807A69" w:rsidTr="009024F7">
        <w:trPr>
          <w:trHeight w:val="282"/>
        </w:trPr>
        <w:tc>
          <w:tcPr>
            <w:tcW w:w="14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40F4" w:rsidRPr="003840F4" w:rsidTr="009024F7">
        <w:trPr>
          <w:trHeight w:val="28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840F4" w:rsidRPr="003840F4" w:rsidTr="009024F7">
        <w:trPr>
          <w:trHeight w:val="282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40F4" w:rsidRPr="00807A69" w:rsidRDefault="003840F4" w:rsidP="00384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807A69" w:rsidRPr="00807A69" w:rsidRDefault="00807A69" w:rsidP="00807A6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07A69" w:rsidRPr="00807A69" w:rsidRDefault="00807A69" w:rsidP="00807A69">
      <w:pPr>
        <w:spacing w:after="0" w:line="240" w:lineRule="auto"/>
        <w:ind w:right="53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7A69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Примечание / </w:t>
      </w:r>
      <w:r w:rsidRPr="00807A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Note</w:t>
      </w:r>
      <w:r w:rsidRPr="00807A6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3840F4" w:rsidRDefault="00807A69" w:rsidP="00807A69">
      <w:pPr>
        <w:numPr>
          <w:ilvl w:val="0"/>
          <w:numId w:val="1"/>
        </w:numPr>
        <w:spacing w:after="0" w:line="240" w:lineRule="auto"/>
        <w:ind w:right="536"/>
        <w:rPr>
          <w:rFonts w:ascii="Times New Roman" w:eastAsia="Times New Roman" w:hAnsi="Times New Roman" w:cs="Times New Roman"/>
          <w:sz w:val="20"/>
          <w:szCs w:val="20"/>
        </w:rPr>
      </w:pPr>
      <w:r w:rsidRPr="00807A69">
        <w:rPr>
          <w:rFonts w:ascii="Times New Roman" w:eastAsia="Times New Roman" w:hAnsi="Times New Roman" w:cs="Times New Roman"/>
          <w:sz w:val="20"/>
          <w:szCs w:val="20"/>
        </w:rPr>
        <w:t>Чистка включает в себя удаление смазок и ультразвуковую отчистку</w:t>
      </w:r>
      <w:r w:rsidR="003840F4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807A69" w:rsidRPr="00807A69" w:rsidRDefault="003840F4" w:rsidP="003840F4">
      <w:pPr>
        <w:numPr>
          <w:ilvl w:val="0"/>
          <w:numId w:val="1"/>
        </w:numPr>
        <w:spacing w:after="0" w:line="240" w:lineRule="auto"/>
        <w:ind w:right="536"/>
        <w:rPr>
          <w:rFonts w:ascii="Times New Roman" w:eastAsia="Times New Roman" w:hAnsi="Times New Roman" w:cs="Times New Roman"/>
          <w:sz w:val="20"/>
          <w:szCs w:val="20"/>
        </w:rPr>
      </w:pPr>
      <w:r w:rsidRPr="003840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07A69" w:rsidRPr="00807A69">
        <w:rPr>
          <w:rFonts w:ascii="Times New Roman" w:eastAsia="Times New Roman" w:hAnsi="Times New Roman" w:cs="Times New Roman"/>
          <w:sz w:val="20"/>
          <w:szCs w:val="20"/>
        </w:rPr>
        <w:t>Данные расценки не включают стоимост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 w:rsidR="00807A69" w:rsidRPr="00807A69">
        <w:rPr>
          <w:rFonts w:ascii="Times New Roman" w:eastAsia="Times New Roman" w:hAnsi="Times New Roman" w:cs="Times New Roman"/>
          <w:sz w:val="20"/>
          <w:szCs w:val="20"/>
        </w:rPr>
        <w:t xml:space="preserve"> транспортировки </w:t>
      </w:r>
    </w:p>
    <w:p w:rsidR="00807A69" w:rsidRPr="00807A69" w:rsidRDefault="00807A69" w:rsidP="00807A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1276"/>
        <w:gridCol w:w="1418"/>
        <w:gridCol w:w="1190"/>
        <w:gridCol w:w="1134"/>
        <w:gridCol w:w="1134"/>
        <w:gridCol w:w="85"/>
      </w:tblGrid>
      <w:tr w:rsidR="00807A69" w:rsidRPr="00807A69" w:rsidTr="009024F7">
        <w:trPr>
          <w:trHeight w:val="342"/>
        </w:trPr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7A69" w:rsidRPr="00807A69" w:rsidRDefault="003840F4" w:rsidP="00807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r w:rsidR="00807A69" w:rsidRPr="00807A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емонт роторов насосов </w:t>
            </w:r>
          </w:p>
          <w:p w:rsidR="00807A69" w:rsidRPr="00807A69" w:rsidRDefault="009024F7" w:rsidP="009024F7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024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RUR (на условиях - без НДС)</w:t>
            </w:r>
          </w:p>
        </w:tc>
      </w:tr>
      <w:tr w:rsidR="009024F7" w:rsidRPr="00807A69" w:rsidTr="009024F7">
        <w:trPr>
          <w:gridAfter w:val="1"/>
          <w:wAfter w:w="85" w:type="dxa"/>
          <w:trHeight w:val="140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Длина вала, 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Диаметр рабочего колеса, м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>Разборка</w:t>
            </w:r>
            <w:proofErr w:type="spellEnd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 xml:space="preserve"> </w:t>
            </w:r>
            <w:proofErr w:type="spellStart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>ротора</w:t>
            </w:r>
            <w:proofErr w:type="spellEnd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/ Dismantle rotor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>Проверка</w:t>
            </w:r>
            <w:proofErr w:type="spellEnd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>биения</w:t>
            </w:r>
            <w:proofErr w:type="spellEnd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>вала</w:t>
            </w:r>
            <w:proofErr w:type="spellEnd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Неразрушающий к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онтроль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вала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>Сборка</w:t>
            </w:r>
            <w:proofErr w:type="spellEnd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 xml:space="preserve"> </w:t>
            </w:r>
            <w:proofErr w:type="spellStart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>ротора</w:t>
            </w:r>
            <w:proofErr w:type="spellEnd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>Балансировка</w:t>
            </w:r>
            <w:proofErr w:type="spellEnd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 xml:space="preserve"> </w:t>
            </w:r>
            <w:proofErr w:type="spellStart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  <w:t>ротора</w:t>
            </w:r>
            <w:proofErr w:type="spellEnd"/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Другое</w:t>
            </w:r>
            <w:r w:rsidRPr="00807A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 xml:space="preserve"> </w:t>
            </w:r>
          </w:p>
        </w:tc>
      </w:tr>
      <w:tr w:rsidR="009024F7" w:rsidRPr="00807A69" w:rsidTr="009024F7">
        <w:trPr>
          <w:gridAfter w:val="1"/>
          <w:wAfter w:w="85" w:type="dxa"/>
          <w:trHeight w:val="300"/>
        </w:trPr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</w:tr>
      <w:tr w:rsidR="009024F7" w:rsidRPr="00807A69" w:rsidTr="009024F7">
        <w:trPr>
          <w:gridAfter w:val="1"/>
          <w:wAfter w:w="85" w:type="dxa"/>
          <w:trHeight w:val="300"/>
        </w:trPr>
        <w:tc>
          <w:tcPr>
            <w:tcW w:w="1276" w:type="dxa"/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190" w:type="dxa"/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  <w:tc>
          <w:tcPr>
            <w:tcW w:w="1134" w:type="dxa"/>
            <w:vAlign w:val="center"/>
          </w:tcPr>
          <w:p w:rsidR="009024F7" w:rsidRPr="00807A69" w:rsidRDefault="009024F7" w:rsidP="009024F7">
            <w:pPr>
              <w:spacing w:after="0" w:line="240" w:lineRule="auto"/>
              <w:ind w:left="-24" w:firstLine="24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AU" w:eastAsia="ru-RU"/>
              </w:rPr>
            </w:pPr>
          </w:p>
        </w:tc>
      </w:tr>
    </w:tbl>
    <w:p w:rsidR="00807A69" w:rsidRPr="00807A69" w:rsidRDefault="00807A69" w:rsidP="00807A6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07A69" w:rsidRPr="00807A69" w:rsidRDefault="00807A69" w:rsidP="00807A69">
      <w:pPr>
        <w:spacing w:after="0" w:line="240" w:lineRule="auto"/>
        <w:ind w:right="536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7A69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Примечание / </w:t>
      </w:r>
      <w:r w:rsidRPr="00807A6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Note</w:t>
      </w:r>
      <w:r w:rsidRPr="00807A69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9024F7" w:rsidRPr="009024F7" w:rsidRDefault="00807A69" w:rsidP="00807A69">
      <w:pPr>
        <w:numPr>
          <w:ilvl w:val="0"/>
          <w:numId w:val="2"/>
        </w:numPr>
        <w:spacing w:after="0" w:line="240" w:lineRule="auto"/>
        <w:ind w:right="536"/>
        <w:rPr>
          <w:rFonts w:ascii="Times New Roman" w:eastAsia="Times New Roman" w:hAnsi="Times New Roman" w:cs="Times New Roman"/>
          <w:sz w:val="20"/>
          <w:szCs w:val="20"/>
        </w:rPr>
      </w:pPr>
      <w:r w:rsidRPr="00807A69">
        <w:rPr>
          <w:rFonts w:ascii="Times New Roman" w:eastAsia="Times New Roman" w:hAnsi="Times New Roman" w:cs="Times New Roman"/>
          <w:sz w:val="20"/>
          <w:szCs w:val="20"/>
        </w:rPr>
        <w:t xml:space="preserve">Данные расценки не включают стоимость </w:t>
      </w:r>
      <w:proofErr w:type="spellStart"/>
      <w:r w:rsidRPr="00807A69">
        <w:rPr>
          <w:rFonts w:ascii="Times New Roman" w:eastAsia="Times New Roman" w:hAnsi="Times New Roman" w:cs="Times New Roman"/>
          <w:sz w:val="20"/>
          <w:szCs w:val="20"/>
        </w:rPr>
        <w:t>зап.</w:t>
      </w:r>
      <w:proofErr w:type="spellEnd"/>
      <w:r w:rsidRPr="00807A69">
        <w:rPr>
          <w:rFonts w:ascii="Times New Roman" w:eastAsia="Times New Roman" w:hAnsi="Times New Roman" w:cs="Times New Roman"/>
          <w:sz w:val="20"/>
          <w:szCs w:val="20"/>
        </w:rPr>
        <w:t xml:space="preserve"> частей, </w:t>
      </w:r>
    </w:p>
    <w:p w:rsidR="009024F7" w:rsidRPr="00807A69" w:rsidRDefault="009024F7" w:rsidP="009024F7">
      <w:pPr>
        <w:numPr>
          <w:ilvl w:val="0"/>
          <w:numId w:val="2"/>
        </w:numPr>
        <w:spacing w:after="0" w:line="240" w:lineRule="auto"/>
        <w:ind w:right="536"/>
        <w:rPr>
          <w:rFonts w:ascii="Times New Roman" w:eastAsia="Times New Roman" w:hAnsi="Times New Roman" w:cs="Times New Roman"/>
          <w:sz w:val="20"/>
          <w:szCs w:val="20"/>
        </w:rPr>
      </w:pPr>
      <w:r w:rsidRPr="00807A69">
        <w:rPr>
          <w:rFonts w:ascii="Times New Roman" w:eastAsia="Times New Roman" w:hAnsi="Times New Roman" w:cs="Times New Roman"/>
          <w:sz w:val="20"/>
          <w:szCs w:val="20"/>
        </w:rPr>
        <w:t>Данные расценки не включают стоимост</w:t>
      </w:r>
      <w:r>
        <w:rPr>
          <w:rFonts w:ascii="Times New Roman" w:eastAsia="Times New Roman" w:hAnsi="Times New Roman" w:cs="Times New Roman"/>
          <w:sz w:val="20"/>
          <w:szCs w:val="20"/>
        </w:rPr>
        <w:t>ь</w:t>
      </w:r>
      <w:r w:rsidRPr="00807A69">
        <w:rPr>
          <w:rFonts w:ascii="Times New Roman" w:eastAsia="Times New Roman" w:hAnsi="Times New Roman" w:cs="Times New Roman"/>
          <w:sz w:val="20"/>
          <w:szCs w:val="20"/>
        </w:rPr>
        <w:t xml:space="preserve"> транспортировки </w:t>
      </w:r>
    </w:p>
    <w:p w:rsidR="00B10C25" w:rsidRPr="009024F7" w:rsidRDefault="00B10C25"/>
    <w:sectPr w:rsidR="00B10C25" w:rsidRPr="009024F7" w:rsidSect="009024F7">
      <w:headerReference w:type="default" r:id="rId7"/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28E" w:rsidRDefault="0047528E" w:rsidP="00807A69">
      <w:pPr>
        <w:spacing w:after="0" w:line="240" w:lineRule="auto"/>
      </w:pPr>
      <w:r>
        <w:separator/>
      </w:r>
    </w:p>
  </w:endnote>
  <w:endnote w:type="continuationSeparator" w:id="0">
    <w:p w:rsidR="0047528E" w:rsidRDefault="0047528E" w:rsidP="00807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CF" w:rsidRDefault="00A44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E53ECF" w:rsidRDefault="00A161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CF" w:rsidRDefault="00A44ADC" w:rsidP="00010F3B">
    <w:pPr>
      <w:pStyle w:val="Footer"/>
      <w:ind w:left="-851" w:right="618"/>
      <w:jc w:val="right"/>
      <w:rPr>
        <w:sz w:val="16"/>
        <w:lang w:val="en-US"/>
      </w:rPr>
    </w:pPr>
    <w:r w:rsidRPr="00B240D7">
      <w:rPr>
        <w:i/>
        <w:sz w:val="16"/>
        <w:szCs w:val="16"/>
      </w:rPr>
      <w:t xml:space="preserve">Стр.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PAGE</w:instrText>
    </w:r>
    <w:r w:rsidRPr="00B240D7">
      <w:rPr>
        <w:b/>
        <w:bCs/>
        <w:i/>
        <w:sz w:val="16"/>
        <w:szCs w:val="16"/>
      </w:rPr>
      <w:fldChar w:fldCharType="separate"/>
    </w:r>
    <w:r w:rsidR="00A161C4">
      <w:rPr>
        <w:b/>
        <w:bCs/>
        <w:i/>
        <w:noProof/>
        <w:sz w:val="16"/>
        <w:szCs w:val="16"/>
      </w:rPr>
      <w:t>2</w:t>
    </w:r>
    <w:r w:rsidRPr="00B240D7">
      <w:rPr>
        <w:b/>
        <w:bCs/>
        <w:i/>
        <w:sz w:val="16"/>
        <w:szCs w:val="16"/>
      </w:rPr>
      <w:fldChar w:fldCharType="end"/>
    </w:r>
    <w:r w:rsidRPr="00B240D7">
      <w:rPr>
        <w:i/>
        <w:sz w:val="16"/>
        <w:szCs w:val="16"/>
      </w:rPr>
      <w:t xml:space="preserve"> из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NUMPAGES</w:instrText>
    </w:r>
    <w:r w:rsidRPr="00B240D7">
      <w:rPr>
        <w:b/>
        <w:bCs/>
        <w:i/>
        <w:sz w:val="16"/>
        <w:szCs w:val="16"/>
      </w:rPr>
      <w:fldChar w:fldCharType="separate"/>
    </w:r>
    <w:r w:rsidR="00A161C4">
      <w:rPr>
        <w:b/>
        <w:bCs/>
        <w:i/>
        <w:noProof/>
        <w:sz w:val="16"/>
        <w:szCs w:val="16"/>
      </w:rPr>
      <w:t>3</w:t>
    </w:r>
    <w:r w:rsidRPr="00B240D7">
      <w:rPr>
        <w:b/>
        <w:bCs/>
        <w:i/>
        <w:sz w:val="16"/>
        <w:szCs w:val="16"/>
      </w:rPr>
      <w:fldChar w:fldCharType="end"/>
    </w:r>
    <w:r>
      <w:rPr>
        <w:b/>
        <w:bCs/>
        <w:i/>
        <w:sz w:val="16"/>
        <w:szCs w:val="16"/>
      </w:rPr>
      <w:t>/</w:t>
    </w:r>
    <w:r w:rsidRPr="00992685">
      <w:rPr>
        <w:i/>
        <w:sz w:val="16"/>
        <w:szCs w:val="16"/>
      </w:rPr>
      <w:t xml:space="preserve"> </w:t>
    </w:r>
    <w:r>
      <w:rPr>
        <w:i/>
        <w:sz w:val="16"/>
        <w:szCs w:val="16"/>
        <w:lang w:val="en-US"/>
      </w:rPr>
      <w:t>Page</w:t>
    </w:r>
    <w:r w:rsidRPr="00B240D7">
      <w:rPr>
        <w:i/>
        <w:sz w:val="16"/>
        <w:szCs w:val="16"/>
      </w:rPr>
      <w:t xml:space="preserve">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PAGE</w:instrText>
    </w:r>
    <w:r w:rsidRPr="00B240D7">
      <w:rPr>
        <w:b/>
        <w:bCs/>
        <w:i/>
        <w:sz w:val="16"/>
        <w:szCs w:val="16"/>
      </w:rPr>
      <w:fldChar w:fldCharType="separate"/>
    </w:r>
    <w:r w:rsidR="00A161C4">
      <w:rPr>
        <w:b/>
        <w:bCs/>
        <w:i/>
        <w:noProof/>
        <w:sz w:val="16"/>
        <w:szCs w:val="16"/>
      </w:rPr>
      <w:t>2</w:t>
    </w:r>
    <w:r w:rsidRPr="00B240D7">
      <w:rPr>
        <w:b/>
        <w:bCs/>
        <w:i/>
        <w:sz w:val="16"/>
        <w:szCs w:val="16"/>
      </w:rPr>
      <w:fldChar w:fldCharType="end"/>
    </w:r>
    <w:r>
      <w:rPr>
        <w:b/>
        <w:bCs/>
        <w:i/>
        <w:sz w:val="16"/>
        <w:szCs w:val="16"/>
      </w:rPr>
      <w:t xml:space="preserve"> </w:t>
    </w:r>
    <w:r w:rsidRPr="00992685">
      <w:rPr>
        <w:bCs/>
        <w:i/>
        <w:sz w:val="16"/>
        <w:szCs w:val="16"/>
      </w:rPr>
      <w:t>of</w:t>
    </w:r>
    <w:r w:rsidRPr="00B240D7">
      <w:rPr>
        <w:i/>
        <w:sz w:val="16"/>
        <w:szCs w:val="16"/>
      </w:rPr>
      <w:t xml:space="preserve"> </w:t>
    </w:r>
    <w:r w:rsidRPr="00B240D7">
      <w:rPr>
        <w:b/>
        <w:bCs/>
        <w:i/>
        <w:sz w:val="16"/>
        <w:szCs w:val="16"/>
      </w:rPr>
      <w:fldChar w:fldCharType="begin"/>
    </w:r>
    <w:r w:rsidRPr="00B240D7">
      <w:rPr>
        <w:b/>
        <w:bCs/>
        <w:i/>
        <w:sz w:val="16"/>
        <w:szCs w:val="16"/>
      </w:rPr>
      <w:instrText>NUMPAGES</w:instrText>
    </w:r>
    <w:r w:rsidRPr="00B240D7">
      <w:rPr>
        <w:b/>
        <w:bCs/>
        <w:i/>
        <w:sz w:val="16"/>
        <w:szCs w:val="16"/>
      </w:rPr>
      <w:fldChar w:fldCharType="separate"/>
    </w:r>
    <w:r w:rsidR="00A161C4">
      <w:rPr>
        <w:b/>
        <w:bCs/>
        <w:i/>
        <w:noProof/>
        <w:sz w:val="16"/>
        <w:szCs w:val="16"/>
      </w:rPr>
      <w:t>3</w:t>
    </w:r>
    <w:r w:rsidRPr="00B240D7">
      <w:rPr>
        <w:b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28E" w:rsidRDefault="0047528E" w:rsidP="00807A69">
      <w:pPr>
        <w:spacing w:after="0" w:line="240" w:lineRule="auto"/>
      </w:pPr>
      <w:r>
        <w:separator/>
      </w:r>
    </w:p>
  </w:footnote>
  <w:footnote w:type="continuationSeparator" w:id="0">
    <w:p w:rsidR="0047528E" w:rsidRDefault="0047528E" w:rsidP="00807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ECF" w:rsidRDefault="00A161C4" w:rsidP="00010F3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74DE4"/>
    <w:multiLevelType w:val="multilevel"/>
    <w:tmpl w:val="02663FC6"/>
    <w:lvl w:ilvl="0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BA24274"/>
    <w:multiLevelType w:val="hybridMultilevel"/>
    <w:tmpl w:val="08FACEA0"/>
    <w:lvl w:ilvl="0" w:tplc="B2806884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7" w:hanging="360"/>
      </w:pPr>
    </w:lvl>
    <w:lvl w:ilvl="2" w:tplc="0419001B" w:tentative="1">
      <w:start w:val="1"/>
      <w:numFmt w:val="lowerRoman"/>
      <w:lvlText w:val="%3."/>
      <w:lvlJc w:val="right"/>
      <w:pPr>
        <w:ind w:left="1647" w:hanging="180"/>
      </w:pPr>
    </w:lvl>
    <w:lvl w:ilvl="3" w:tplc="0419000F" w:tentative="1">
      <w:start w:val="1"/>
      <w:numFmt w:val="decimal"/>
      <w:lvlText w:val="%4."/>
      <w:lvlJc w:val="left"/>
      <w:pPr>
        <w:ind w:left="2367" w:hanging="360"/>
      </w:pPr>
    </w:lvl>
    <w:lvl w:ilvl="4" w:tplc="04190019" w:tentative="1">
      <w:start w:val="1"/>
      <w:numFmt w:val="lowerLetter"/>
      <w:lvlText w:val="%5."/>
      <w:lvlJc w:val="left"/>
      <w:pPr>
        <w:ind w:left="3087" w:hanging="360"/>
      </w:pPr>
    </w:lvl>
    <w:lvl w:ilvl="5" w:tplc="0419001B" w:tentative="1">
      <w:start w:val="1"/>
      <w:numFmt w:val="lowerRoman"/>
      <w:lvlText w:val="%6."/>
      <w:lvlJc w:val="right"/>
      <w:pPr>
        <w:ind w:left="3807" w:hanging="180"/>
      </w:pPr>
    </w:lvl>
    <w:lvl w:ilvl="6" w:tplc="0419000F" w:tentative="1">
      <w:start w:val="1"/>
      <w:numFmt w:val="decimal"/>
      <w:lvlText w:val="%7."/>
      <w:lvlJc w:val="left"/>
      <w:pPr>
        <w:ind w:left="4527" w:hanging="360"/>
      </w:pPr>
    </w:lvl>
    <w:lvl w:ilvl="7" w:tplc="04190019" w:tentative="1">
      <w:start w:val="1"/>
      <w:numFmt w:val="lowerLetter"/>
      <w:lvlText w:val="%8."/>
      <w:lvlJc w:val="left"/>
      <w:pPr>
        <w:ind w:left="5247" w:hanging="360"/>
      </w:pPr>
    </w:lvl>
    <w:lvl w:ilvl="8" w:tplc="041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2" w15:restartNumberingAfterBreak="0">
    <w:nsid w:val="56A36427"/>
    <w:multiLevelType w:val="multilevel"/>
    <w:tmpl w:val="02663FC6"/>
    <w:lvl w:ilvl="0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69"/>
    <w:rsid w:val="003840F4"/>
    <w:rsid w:val="00470612"/>
    <w:rsid w:val="0047528E"/>
    <w:rsid w:val="00807A69"/>
    <w:rsid w:val="009024F7"/>
    <w:rsid w:val="009700BE"/>
    <w:rsid w:val="009B16D6"/>
    <w:rsid w:val="00A161C4"/>
    <w:rsid w:val="00A44ADC"/>
    <w:rsid w:val="00AF273E"/>
    <w:rsid w:val="00B10C25"/>
    <w:rsid w:val="00D17877"/>
    <w:rsid w:val="00F4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5AED5-3F61-4443-8281-6C61F4CC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07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69"/>
  </w:style>
  <w:style w:type="character" w:styleId="PageNumber">
    <w:name w:val="page number"/>
    <w:basedOn w:val="DefaultParagraphFont"/>
    <w:rsid w:val="00807A69"/>
  </w:style>
  <w:style w:type="paragraph" w:styleId="Header">
    <w:name w:val="header"/>
    <w:basedOn w:val="Normal"/>
    <w:link w:val="HeaderChar"/>
    <w:rsid w:val="00807A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807A6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80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74599D-24BF-4512-A10D-4E0B2309F871}"/>
</file>

<file path=customXml/itemProps2.xml><?xml version="1.0" encoding="utf-8"?>
<ds:datastoreItem xmlns:ds="http://schemas.openxmlformats.org/officeDocument/2006/customXml" ds:itemID="{9EAD1870-247C-4E06-9DB4-265C0FBCE10A}"/>
</file>

<file path=customXml/itemProps3.xml><?xml version="1.0" encoding="utf-8"?>
<ds:datastoreItem xmlns:ds="http://schemas.openxmlformats.org/officeDocument/2006/customXml" ds:itemID="{BAE9D1A8-DAE8-4DCF-89A3-0A3C088021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mura0912</dc:creator>
  <cp:keywords/>
  <dc:description/>
  <cp:lastModifiedBy>savi0307</cp:lastModifiedBy>
  <cp:revision>8</cp:revision>
  <dcterms:created xsi:type="dcterms:W3CDTF">2019-07-21T08:16:00Z</dcterms:created>
  <dcterms:modified xsi:type="dcterms:W3CDTF">2021-05-27T06:19:00Z</dcterms:modified>
</cp:coreProperties>
</file>